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FA" w:rsidRPr="005F35D9" w:rsidRDefault="00273F95" w:rsidP="005F35D9">
      <w:pPr>
        <w:widowControl w:val="0"/>
        <w:autoSpaceDE w:val="0"/>
        <w:autoSpaceDN w:val="0"/>
        <w:adjustRightInd w:val="0"/>
        <w:spacing w:after="0" w:line="240" w:lineRule="auto"/>
        <w:jc w:val="right"/>
        <w:rPr>
          <w:rFonts w:ascii="Arial" w:hAnsi="Arial" w:cs="Arial"/>
          <w:b/>
          <w:lang w:val="ro-RO"/>
        </w:rPr>
      </w:pPr>
      <w:r w:rsidRPr="00A22368">
        <w:rPr>
          <w:rFonts w:ascii="Arial" w:hAnsi="Arial" w:cs="Arial"/>
          <w:b/>
          <w:sz w:val="24"/>
          <w:szCs w:val="24"/>
          <w:lang w:val="ro-RO"/>
        </w:rPr>
        <w:t xml:space="preserve">ANEXA </w:t>
      </w:r>
      <w:r>
        <w:rPr>
          <w:rFonts w:ascii="Arial" w:hAnsi="Arial" w:cs="Arial"/>
          <w:b/>
          <w:sz w:val="24"/>
          <w:szCs w:val="24"/>
          <w:lang w:val="ro-RO"/>
        </w:rPr>
        <w:t>NR.</w:t>
      </w:r>
      <w:r w:rsidR="005F35D9" w:rsidRPr="005F35D9">
        <w:rPr>
          <w:rFonts w:ascii="Arial" w:hAnsi="Arial" w:cs="Arial"/>
          <w:b/>
          <w:lang w:val="ro-RO"/>
        </w:rPr>
        <w:t>5</w:t>
      </w:r>
    </w:p>
    <w:p w:rsidR="00D05179" w:rsidRDefault="00D05179" w:rsidP="005F35D9">
      <w:pPr>
        <w:spacing w:after="0" w:line="240" w:lineRule="auto"/>
        <w:jc w:val="center"/>
        <w:rPr>
          <w:rFonts w:ascii="Arial" w:hAnsi="Arial" w:cs="Arial"/>
          <w:noProof/>
        </w:rPr>
      </w:pPr>
    </w:p>
    <w:p w:rsidR="00D05179" w:rsidRDefault="00D05179" w:rsidP="005F35D9">
      <w:pPr>
        <w:spacing w:after="0" w:line="240" w:lineRule="auto"/>
        <w:jc w:val="center"/>
        <w:rPr>
          <w:rFonts w:ascii="Arial" w:hAnsi="Arial" w:cs="Arial"/>
          <w:noProof/>
        </w:rPr>
      </w:pPr>
    </w:p>
    <w:p w:rsidR="00D05179" w:rsidRDefault="00D05179" w:rsidP="005F35D9">
      <w:pPr>
        <w:spacing w:after="0" w:line="240" w:lineRule="auto"/>
        <w:jc w:val="center"/>
        <w:rPr>
          <w:rFonts w:ascii="Arial" w:hAnsi="Arial" w:cs="Arial"/>
          <w:noProof/>
        </w:rPr>
      </w:pPr>
      <w:bookmarkStart w:id="0" w:name="_GoBack"/>
      <w:bookmarkEnd w:id="0"/>
    </w:p>
    <w:p w:rsidR="001D125B" w:rsidRDefault="005F35D9" w:rsidP="005F35D9">
      <w:pPr>
        <w:spacing w:after="0" w:line="240" w:lineRule="auto"/>
        <w:jc w:val="center"/>
        <w:rPr>
          <w:rFonts w:ascii="Arial" w:hAnsi="Arial" w:cs="Arial"/>
          <w:lang w:val="ro-RO"/>
        </w:rPr>
      </w:pPr>
      <w:r w:rsidRPr="005F35D9">
        <w:rPr>
          <w:rFonts w:ascii="Arial" w:hAnsi="Arial" w:cs="Arial"/>
          <w:lang w:val="ro-RO"/>
        </w:rPr>
        <w:br/>
      </w:r>
      <w:r w:rsidRPr="005F35D9">
        <w:rPr>
          <w:rFonts w:ascii="Arial" w:hAnsi="Arial" w:cs="Arial"/>
          <w:lang w:val="ro-RO"/>
        </w:rPr>
        <w:br/>
        <w:t xml:space="preserve">OFICIUL DE CADASTRU ŞI PUBLICITATE IMOBILIARĂ </w:t>
      </w:r>
      <w:r w:rsidR="001D125B">
        <w:rPr>
          <w:rFonts w:ascii="Arial" w:hAnsi="Arial" w:cs="Arial"/>
          <w:lang w:val="ro-RO"/>
        </w:rPr>
        <w:t>BISTRIȚA-NĂSĂUD</w:t>
      </w:r>
    </w:p>
    <w:p w:rsidR="005F35D9" w:rsidRPr="005F35D9" w:rsidRDefault="005F35D9" w:rsidP="005F35D9">
      <w:pPr>
        <w:spacing w:after="0" w:line="240" w:lineRule="auto"/>
        <w:jc w:val="center"/>
        <w:rPr>
          <w:rFonts w:ascii="Arial" w:hAnsi="Arial" w:cs="Arial"/>
          <w:lang w:val="ro-RO"/>
        </w:rPr>
      </w:pPr>
      <w:r w:rsidRPr="005F35D9">
        <w:rPr>
          <w:rFonts w:ascii="Arial" w:hAnsi="Arial" w:cs="Arial"/>
          <w:lang w:val="ro-RO"/>
        </w:rPr>
        <w:t xml:space="preserve">BIROUL DE CADASTRU ŞI PUBLICITATE IMOBILIARĂ </w:t>
      </w:r>
      <w:r w:rsidR="007A0A0F">
        <w:rPr>
          <w:rFonts w:ascii="Arial" w:hAnsi="Arial" w:cs="Arial"/>
          <w:lang w:val="ro-RO"/>
        </w:rPr>
        <w:t>....................</w:t>
      </w:r>
    </w:p>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br/>
        <w:t xml:space="preserve">  </w:t>
      </w:r>
    </w:p>
    <w:p w:rsidR="005F35D9" w:rsidRPr="005F35D9" w:rsidRDefault="005F35D9" w:rsidP="005F35D9">
      <w:pPr>
        <w:spacing w:after="0" w:line="240" w:lineRule="auto"/>
        <w:jc w:val="center"/>
        <w:rPr>
          <w:rFonts w:ascii="Arial" w:hAnsi="Arial" w:cs="Arial"/>
          <w:lang w:val="ro-RO"/>
        </w:rPr>
      </w:pPr>
      <w:r w:rsidRPr="005F35D9">
        <w:rPr>
          <w:rFonts w:ascii="Arial" w:hAnsi="Arial" w:cs="Arial"/>
          <w:lang w:val="ro-RO"/>
        </w:rPr>
        <w:t>Nr. de înregistrare . . . . . . . . . . / . . . . . . . . . . / . . . . . . . . . . /20 . . . . . . . . . .</w:t>
      </w:r>
    </w:p>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br/>
        <w:t xml:space="preserve">  </w:t>
      </w:r>
    </w:p>
    <w:p w:rsidR="005F35D9" w:rsidRPr="005F35D9" w:rsidRDefault="005F35D9" w:rsidP="005F35D9">
      <w:pPr>
        <w:spacing w:after="0" w:line="240" w:lineRule="auto"/>
        <w:jc w:val="center"/>
        <w:rPr>
          <w:rFonts w:ascii="Arial" w:hAnsi="Arial" w:cs="Arial"/>
          <w:b/>
          <w:lang w:val="ro-RO"/>
        </w:rPr>
      </w:pPr>
      <w:r w:rsidRPr="005F35D9">
        <w:rPr>
          <w:rFonts w:ascii="Arial" w:hAnsi="Arial" w:cs="Arial"/>
          <w:b/>
          <w:lang w:val="ro-RO"/>
        </w:rPr>
        <w:t xml:space="preserve">CERERE DE ÎNSCRIERE </w:t>
      </w:r>
    </w:p>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 xml:space="preserve">  </w:t>
      </w:r>
    </w:p>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 xml:space="preserve">    Domnule/Doamnă registrator,  </w:t>
      </w:r>
    </w:p>
    <w:p w:rsidR="006F263D" w:rsidRDefault="006F263D" w:rsidP="005F35D9">
      <w:pPr>
        <w:spacing w:after="0" w:line="240" w:lineRule="auto"/>
        <w:jc w:val="both"/>
        <w:rPr>
          <w:rFonts w:ascii="Arial" w:hAnsi="Arial" w:cs="Arial"/>
          <w:lang w:val="ro-RO"/>
        </w:rPr>
      </w:pPr>
    </w:p>
    <w:p w:rsidR="005F35D9" w:rsidRPr="005F35D9" w:rsidRDefault="006F263D" w:rsidP="005F35D9">
      <w:pPr>
        <w:spacing w:after="0" w:line="240" w:lineRule="auto"/>
        <w:jc w:val="both"/>
        <w:rPr>
          <w:rFonts w:ascii="Arial" w:hAnsi="Arial" w:cs="Arial"/>
          <w:lang w:val="ro-RO"/>
        </w:rPr>
      </w:pPr>
      <w:r>
        <w:rPr>
          <w:rFonts w:ascii="Arial" w:hAnsi="Arial" w:cs="Arial"/>
          <w:lang w:val="ro-RO"/>
        </w:rPr>
        <w:tab/>
      </w:r>
      <w:r w:rsidRPr="006F263D">
        <w:rPr>
          <w:rFonts w:ascii="Arial" w:hAnsi="Arial" w:cs="Arial"/>
          <w:lang w:val="ro-RO"/>
        </w:rPr>
        <w:t>Subsemnatul (a) . . . . . . . . . . . . . . . . . . . . . . . . . . domiciliat (ă) în localitatea . . . . . . . . . . str. . . . . . . . . . . . . . . . . . nr. . . . , bl. . . . , sc. . . ., et. . . . , ap. . . ., sector/județ . . . . . . .</w:t>
      </w:r>
      <w:r w:rsidR="00746E4B">
        <w:rPr>
          <w:rFonts w:ascii="Arial" w:hAnsi="Arial" w:cs="Arial"/>
          <w:lang w:val="ro-RO"/>
        </w:rPr>
        <w:t xml:space="preserve"> . . </w:t>
      </w:r>
      <w:r w:rsidRPr="006F263D">
        <w:rPr>
          <w:rFonts w:ascii="Arial" w:hAnsi="Arial" w:cs="Arial"/>
          <w:lang w:val="ro-RO"/>
        </w:rPr>
        <w:t xml:space="preserve">  legitimat (ă) cu CI/BI seria . . . nr. . . . . . . . . . ., CNP . . . . . . . . </w:t>
      </w:r>
      <w:r w:rsidR="00746E4B">
        <w:rPr>
          <w:rFonts w:ascii="Arial" w:hAnsi="Arial" w:cs="Arial"/>
          <w:lang w:val="ro-RO"/>
        </w:rPr>
        <w:t xml:space="preserve">. . . . . . . . </w:t>
      </w:r>
      <w:r w:rsidRPr="006F263D">
        <w:rPr>
          <w:rFonts w:ascii="Arial" w:hAnsi="Arial" w:cs="Arial"/>
          <w:lang w:val="ro-RO"/>
        </w:rPr>
        <w:t>. ., tel./fax . . . . . . . . . . e-mail: . . . .</w:t>
      </w:r>
      <w:r w:rsidR="00746E4B">
        <w:rPr>
          <w:rFonts w:ascii="Arial" w:hAnsi="Arial" w:cs="Arial"/>
          <w:lang w:val="ro-RO"/>
        </w:rPr>
        <w:t xml:space="preserve"> . . . . . . . . . </w:t>
      </w:r>
      <w:r w:rsidRPr="006F263D">
        <w:rPr>
          <w:rFonts w:ascii="Arial" w:hAnsi="Arial" w:cs="Arial"/>
          <w:lang w:val="ro-RO"/>
        </w:rPr>
        <w:t xml:space="preserve"> . . . . . .</w:t>
      </w:r>
      <w:r w:rsidR="005F35D9" w:rsidRPr="005F35D9">
        <w:rPr>
          <w:rFonts w:ascii="Arial" w:hAnsi="Arial" w:cs="Arial"/>
          <w:lang w:val="ro-RO"/>
        </w:rPr>
        <w:t xml:space="preserve">prin mandatarul . . </w:t>
      </w:r>
      <w:r w:rsidR="00746E4B">
        <w:rPr>
          <w:rFonts w:ascii="Arial" w:hAnsi="Arial" w:cs="Arial"/>
          <w:lang w:val="ro-RO"/>
        </w:rPr>
        <w:t xml:space="preserve">. . . . . . </w:t>
      </w:r>
      <w:r w:rsidR="005F35D9" w:rsidRPr="005F35D9">
        <w:rPr>
          <w:rFonts w:ascii="Arial" w:hAnsi="Arial" w:cs="Arial"/>
          <w:lang w:val="ro-RO"/>
        </w:rPr>
        <w:t>. . . . . . . ., CNP/CUI . .</w:t>
      </w:r>
      <w:r w:rsidR="00746E4B">
        <w:rPr>
          <w:rFonts w:ascii="Arial" w:hAnsi="Arial" w:cs="Arial"/>
          <w:lang w:val="ro-RO"/>
        </w:rPr>
        <w:t xml:space="preserve"> . . . </w:t>
      </w:r>
      <w:r w:rsidR="005F35D9" w:rsidRPr="005F35D9">
        <w:rPr>
          <w:rFonts w:ascii="Arial" w:hAnsi="Arial" w:cs="Arial"/>
          <w:lang w:val="ro-RO"/>
        </w:rPr>
        <w:t xml:space="preserve"> . . . . . . . ., vă rog să dispuneţi:  </w:t>
      </w:r>
    </w:p>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 xml:space="preserve">    OBIECTUL ÎNSCRIERII:  </w:t>
      </w:r>
    </w:p>
    <w:p w:rsidR="00466536" w:rsidRPr="005F35D9" w:rsidRDefault="005F35D9" w:rsidP="00466536">
      <w:pPr>
        <w:pStyle w:val="ListParagraph"/>
        <w:numPr>
          <w:ilvl w:val="0"/>
          <w:numId w:val="1"/>
        </w:numPr>
        <w:spacing w:line="240" w:lineRule="auto"/>
        <w:jc w:val="both"/>
        <w:rPr>
          <w:rFonts w:ascii="Arial" w:hAnsi="Arial" w:cs="Arial"/>
        </w:rPr>
      </w:pPr>
      <w:r w:rsidRPr="005F35D9">
        <w:rPr>
          <w:rFonts w:ascii="Arial" w:hAnsi="Arial" w:cs="Arial"/>
        </w:rPr>
        <w:t>intabularea*)</w:t>
      </w:r>
      <w:r w:rsidR="00466536">
        <w:rPr>
          <w:rFonts w:ascii="Arial" w:hAnsi="Arial" w:cs="Arial"/>
        </w:rPr>
        <w:t xml:space="preserve"> .</w:t>
      </w:r>
      <w:r w:rsidRPr="005F35D9">
        <w:rPr>
          <w:rFonts w:ascii="Arial" w:hAnsi="Arial" w:cs="Arial"/>
        </w:rPr>
        <w:t xml:space="preserve"> </w:t>
      </w:r>
      <w:r w:rsidR="00466536" w:rsidRPr="005F35D9">
        <w:rPr>
          <w:rFonts w:ascii="Arial" w:hAnsi="Arial" w:cs="Arial"/>
        </w:rPr>
        <w:t xml:space="preserve">. . . . . . . . . .  </w:t>
      </w:r>
    </w:p>
    <w:p w:rsidR="005F35D9" w:rsidRPr="005F35D9" w:rsidRDefault="005F35D9" w:rsidP="005F35D9">
      <w:pPr>
        <w:pStyle w:val="ListParagraph"/>
        <w:numPr>
          <w:ilvl w:val="0"/>
          <w:numId w:val="1"/>
        </w:numPr>
        <w:spacing w:line="240" w:lineRule="auto"/>
        <w:jc w:val="both"/>
        <w:rPr>
          <w:rFonts w:ascii="Arial" w:hAnsi="Arial" w:cs="Arial"/>
        </w:rPr>
      </w:pPr>
      <w:r w:rsidRPr="005F35D9">
        <w:rPr>
          <w:rFonts w:ascii="Arial" w:hAnsi="Arial" w:cs="Arial"/>
        </w:rPr>
        <w:t xml:space="preserve">înscrierea provizorie**) . . . . . . . . . .  </w:t>
      </w:r>
    </w:p>
    <w:p w:rsidR="005F35D9" w:rsidRPr="005F35D9" w:rsidRDefault="005F35D9" w:rsidP="005F35D9">
      <w:pPr>
        <w:pStyle w:val="ListParagraph"/>
        <w:numPr>
          <w:ilvl w:val="0"/>
          <w:numId w:val="1"/>
        </w:numPr>
        <w:spacing w:line="240" w:lineRule="auto"/>
        <w:jc w:val="both"/>
        <w:rPr>
          <w:rFonts w:ascii="Arial" w:hAnsi="Arial" w:cs="Arial"/>
        </w:rPr>
      </w:pPr>
      <w:r w:rsidRPr="005F35D9">
        <w:rPr>
          <w:rFonts w:ascii="Arial" w:hAnsi="Arial" w:cs="Arial"/>
        </w:rPr>
        <w:t xml:space="preserve">notarea***) . . . . . . . . . .  </w:t>
      </w:r>
    </w:p>
    <w:p w:rsidR="005F35D9" w:rsidRPr="005F35D9" w:rsidRDefault="005F35D9" w:rsidP="005F35D9">
      <w:pPr>
        <w:pStyle w:val="ListParagraph"/>
        <w:numPr>
          <w:ilvl w:val="0"/>
          <w:numId w:val="1"/>
        </w:numPr>
        <w:spacing w:line="240" w:lineRule="auto"/>
        <w:jc w:val="both"/>
        <w:rPr>
          <w:rFonts w:ascii="Arial" w:hAnsi="Arial" w:cs="Arial"/>
        </w:rPr>
      </w:pPr>
      <w:r w:rsidRPr="005F35D9">
        <w:rPr>
          <w:rFonts w:ascii="Arial" w:hAnsi="Arial" w:cs="Arial"/>
        </w:rPr>
        <w:t>radierea****) . . . . . . . . . . </w:t>
      </w:r>
    </w:p>
    <w:p w:rsidR="005F35D9" w:rsidRPr="005F35D9" w:rsidRDefault="005F35D9" w:rsidP="005F35D9">
      <w:pPr>
        <w:pStyle w:val="ListParagraph"/>
        <w:numPr>
          <w:ilvl w:val="0"/>
          <w:numId w:val="1"/>
        </w:numPr>
        <w:spacing w:after="0" w:line="240" w:lineRule="auto"/>
        <w:jc w:val="both"/>
        <w:rPr>
          <w:rFonts w:ascii="Arial" w:hAnsi="Arial" w:cs="Arial"/>
        </w:rPr>
      </w:pPr>
      <w:r w:rsidRPr="005F35D9">
        <w:rPr>
          <w:rFonts w:ascii="Arial" w:hAnsi="Arial" w:cs="Arial"/>
        </w:rPr>
        <w:t xml:space="preserve">îndreptarea erorii materiale </w:t>
      </w:r>
      <w:r w:rsidR="00620BC7" w:rsidRPr="005F35D9">
        <w:rPr>
          <w:rFonts w:ascii="Arial" w:hAnsi="Arial" w:cs="Arial"/>
        </w:rPr>
        <w:t>*****</w:t>
      </w:r>
      <w:r w:rsidR="00620BC7">
        <w:rPr>
          <w:rFonts w:ascii="Arial" w:hAnsi="Arial" w:cs="Arial"/>
        </w:rPr>
        <w:t>*)</w:t>
      </w:r>
      <w:r w:rsidRPr="005F35D9">
        <w:rPr>
          <w:rFonts w:ascii="Arial" w:hAnsi="Arial" w:cs="Arial"/>
        </w:rPr>
        <w:t>. . . . . . . . . . </w:t>
      </w:r>
    </w:p>
    <w:p w:rsidR="005F35D9" w:rsidRPr="005F35D9" w:rsidRDefault="005F35D9" w:rsidP="005F35D9">
      <w:pPr>
        <w:spacing w:after="0" w:line="240" w:lineRule="auto"/>
        <w:jc w:val="both"/>
        <w:rPr>
          <w:rFonts w:ascii="Arial" w:hAnsi="Arial" w:cs="Arial"/>
          <w:lang w:val="ro-RO"/>
        </w:rPr>
      </w:pPr>
    </w:p>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 xml:space="preserve">    IMOBILUL:  </w:t>
      </w:r>
    </w:p>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    este identificat prin cartea funciară nr. . . . . .</w:t>
      </w:r>
      <w:r w:rsidR="00746E4B">
        <w:rPr>
          <w:rFonts w:ascii="Arial" w:hAnsi="Arial" w:cs="Arial"/>
          <w:lang w:val="ro-RO"/>
        </w:rPr>
        <w:t xml:space="preserve"> . . . .</w:t>
      </w:r>
      <w:r w:rsidRPr="005F35D9">
        <w:rPr>
          <w:rFonts w:ascii="Arial" w:hAnsi="Arial" w:cs="Arial"/>
          <w:lang w:val="ro-RO"/>
        </w:rPr>
        <w:t xml:space="preserve">. . . . </w:t>
      </w:r>
      <w:r w:rsidR="00746E4B">
        <w:rPr>
          <w:rFonts w:ascii="Arial" w:hAnsi="Arial" w:cs="Arial"/>
          <w:lang w:val="ro-RO"/>
        </w:rPr>
        <w:t xml:space="preserve">. . . . . . . . </w:t>
      </w:r>
      <w:r w:rsidRPr="005F35D9">
        <w:rPr>
          <w:rFonts w:ascii="Arial" w:hAnsi="Arial" w:cs="Arial"/>
          <w:lang w:val="ro-RO"/>
        </w:rPr>
        <w:t xml:space="preserve">a comunei/oraşului/municipiului . . . . . </w:t>
      </w:r>
      <w:r w:rsidR="00746E4B">
        <w:rPr>
          <w:rFonts w:ascii="Arial" w:hAnsi="Arial" w:cs="Arial"/>
          <w:lang w:val="ro-RO"/>
        </w:rPr>
        <w:t xml:space="preserve">. . . . </w:t>
      </w:r>
      <w:r w:rsidRPr="005F35D9">
        <w:rPr>
          <w:rFonts w:ascii="Arial" w:hAnsi="Arial" w:cs="Arial"/>
          <w:lang w:val="ro-RO"/>
        </w:rPr>
        <w:t xml:space="preserve">. . . . . şi numărul cadastral al imobilului . . . . . </w:t>
      </w:r>
      <w:r w:rsidR="00746E4B">
        <w:rPr>
          <w:rFonts w:ascii="Arial" w:hAnsi="Arial" w:cs="Arial"/>
          <w:lang w:val="ro-RO"/>
        </w:rPr>
        <w:t>. . . . . . .</w:t>
      </w:r>
      <w:r w:rsidRPr="005F35D9">
        <w:rPr>
          <w:rFonts w:ascii="Arial" w:hAnsi="Arial" w:cs="Arial"/>
          <w:lang w:val="ro-RO"/>
        </w:rPr>
        <w:t xml:space="preserve">, situat în str. . . . . </w:t>
      </w:r>
      <w:r w:rsidR="00746E4B">
        <w:rPr>
          <w:rFonts w:ascii="Arial" w:hAnsi="Arial" w:cs="Arial"/>
          <w:lang w:val="ro-RO"/>
        </w:rPr>
        <w:t xml:space="preserve">. . . . . . . </w:t>
      </w:r>
      <w:r w:rsidRPr="005F35D9">
        <w:rPr>
          <w:rFonts w:ascii="Arial" w:hAnsi="Arial" w:cs="Arial"/>
          <w:lang w:val="ro-RO"/>
        </w:rPr>
        <w:t>. . . . . ., nr. . . . , bl. . . ., scara . . ., ap. .</w:t>
      </w:r>
      <w:r w:rsidR="00746E4B">
        <w:rPr>
          <w:rFonts w:ascii="Arial" w:hAnsi="Arial" w:cs="Arial"/>
          <w:lang w:val="ro-RO"/>
        </w:rPr>
        <w:t xml:space="preserve"> </w:t>
      </w:r>
      <w:r w:rsidRPr="005F35D9">
        <w:rPr>
          <w:rFonts w:ascii="Arial" w:hAnsi="Arial" w:cs="Arial"/>
          <w:lang w:val="ro-RO"/>
        </w:rPr>
        <w:t>.</w:t>
      </w:r>
      <w:r w:rsidR="00746E4B">
        <w:rPr>
          <w:rFonts w:ascii="Arial" w:hAnsi="Arial" w:cs="Arial"/>
          <w:lang w:val="ro-RO"/>
        </w:rPr>
        <w:t xml:space="preserve"> </w:t>
      </w:r>
      <w:r w:rsidRPr="005F35D9">
        <w:rPr>
          <w:rFonts w:ascii="Arial" w:hAnsi="Arial" w:cs="Arial"/>
          <w:lang w:val="ro-RO"/>
        </w:rPr>
        <w:t xml:space="preserve">., comună/oraş/municipiu . . . . . . . . . .  </w:t>
      </w:r>
    </w:p>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    ACTUL JURIDIC care justifică cererea, anexat în original sau în copie legalizată: . . . . . . . . . . . . . . . . . . . . . . . . . . . . . . . . . . . . . . . . . . . . . . . . . . . . . . . . . . . . . . . .  . . . . . .</w:t>
      </w:r>
      <w:r w:rsidRPr="005F35D9">
        <w:rPr>
          <w:rFonts w:ascii="Arial" w:hAnsi="Arial" w:cs="Arial"/>
          <w:lang w:val="ro-RO"/>
        </w:rPr>
        <w:b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9"/>
        <w:gridCol w:w="3289"/>
        <w:gridCol w:w="1203"/>
        <w:gridCol w:w="1789"/>
      </w:tblGrid>
      <w:tr w:rsidR="005F35D9" w:rsidRPr="005F35D9" w:rsidTr="00746E4B">
        <w:trPr>
          <w:trHeight w:val="719"/>
          <w:jc w:val="center"/>
        </w:trPr>
        <w:tc>
          <w:tcPr>
            <w:tcW w:w="0" w:type="auto"/>
            <w:gridSpan w:val="4"/>
            <w:tcMar>
              <w:top w:w="0" w:type="dxa"/>
              <w:left w:w="0" w:type="dxa"/>
              <w:bottom w:w="0" w:type="dxa"/>
              <w:right w:w="0" w:type="dxa"/>
            </w:tcMar>
            <w:vAlign w:val="center"/>
            <w:hideMark/>
          </w:tcPr>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 xml:space="preserve">Solicit comunicarea încheierii şi/sau a extrasului de carte funciară pentru informare:*****) </w:t>
            </w:r>
          </w:p>
        </w:tc>
      </w:tr>
      <w:tr w:rsidR="005F35D9" w:rsidRPr="005F35D9" w:rsidTr="005F35D9">
        <w:trPr>
          <w:trHeight w:val="345"/>
          <w:jc w:val="center"/>
        </w:trPr>
        <w:tc>
          <w:tcPr>
            <w:tcW w:w="0" w:type="auto"/>
            <w:tcMar>
              <w:top w:w="0" w:type="dxa"/>
              <w:left w:w="0" w:type="dxa"/>
              <w:bottom w:w="0" w:type="dxa"/>
              <w:right w:w="0" w:type="dxa"/>
            </w:tcMar>
            <w:vAlign w:val="center"/>
            <w:hideMark/>
          </w:tcPr>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prin poştă [ ]</w:t>
            </w:r>
          </w:p>
        </w:tc>
        <w:tc>
          <w:tcPr>
            <w:tcW w:w="0" w:type="auto"/>
            <w:tcMar>
              <w:top w:w="0" w:type="dxa"/>
              <w:left w:w="45" w:type="dxa"/>
              <w:bottom w:w="0" w:type="dxa"/>
              <w:right w:w="45" w:type="dxa"/>
            </w:tcMar>
            <w:vAlign w:val="center"/>
            <w:hideMark/>
          </w:tcPr>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la sediul BCPI [ ]</w:t>
            </w:r>
          </w:p>
        </w:tc>
        <w:tc>
          <w:tcPr>
            <w:tcW w:w="0" w:type="auto"/>
            <w:tcMar>
              <w:top w:w="0" w:type="dxa"/>
              <w:left w:w="45" w:type="dxa"/>
              <w:bottom w:w="0" w:type="dxa"/>
              <w:right w:w="45" w:type="dxa"/>
            </w:tcMar>
            <w:vAlign w:val="center"/>
            <w:hideMark/>
          </w:tcPr>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fax [ ]</w:t>
            </w:r>
          </w:p>
        </w:tc>
        <w:tc>
          <w:tcPr>
            <w:tcW w:w="0" w:type="auto"/>
            <w:tcMar>
              <w:top w:w="0" w:type="dxa"/>
              <w:left w:w="45" w:type="dxa"/>
              <w:bottom w:w="0" w:type="dxa"/>
              <w:right w:w="45" w:type="dxa"/>
            </w:tcMar>
            <w:vAlign w:val="center"/>
            <w:hideMark/>
          </w:tcPr>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e-mail [ ]</w:t>
            </w:r>
          </w:p>
        </w:tc>
      </w:tr>
    </w:tbl>
    <w:p w:rsidR="005F35D9" w:rsidRPr="005F35D9" w:rsidRDefault="005F35D9" w:rsidP="005F35D9">
      <w:pPr>
        <w:spacing w:after="0" w:line="240" w:lineRule="auto"/>
        <w:jc w:val="both"/>
        <w:rPr>
          <w:rFonts w:ascii="Arial" w:hAnsi="Arial" w:cs="Arial"/>
          <w:lang w:val="ro-RO"/>
        </w:rPr>
      </w:pPr>
    </w:p>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 xml:space="preserve">S-a achitat tariful în sumă de . . . . . . . . . . lei prin </w:t>
      </w:r>
      <w:r w:rsidR="00746E4B">
        <w:rPr>
          <w:rFonts w:ascii="Arial" w:hAnsi="Arial" w:cs="Arial"/>
          <w:lang w:val="ro-RO"/>
        </w:rPr>
        <w:t xml:space="preserve">documentul de plată </w:t>
      </w:r>
      <w:r w:rsidRPr="005F35D9">
        <w:rPr>
          <w:rFonts w:ascii="Arial" w:hAnsi="Arial" w:cs="Arial"/>
          <w:lang w:val="ro-RO"/>
        </w:rPr>
        <w:t xml:space="preserve"> nr. . . . . . /</w:t>
      </w:r>
      <w:r w:rsidR="00746E4B">
        <w:rPr>
          <w:rFonts w:ascii="Arial" w:hAnsi="Arial" w:cs="Arial"/>
          <w:lang w:val="ro-RO"/>
        </w:rPr>
        <w:t xml:space="preserve"> ... / .../ 20 .</w:t>
      </w:r>
      <w:r w:rsidRPr="005F35D9">
        <w:rPr>
          <w:rFonts w:ascii="Arial" w:hAnsi="Arial" w:cs="Arial"/>
          <w:lang w:val="ro-RO"/>
        </w:rPr>
        <w:t>,cu codul . . . . . . . . . .</w:t>
      </w:r>
    </w:p>
    <w:tbl>
      <w:tblPr>
        <w:tblW w:w="8538" w:type="dxa"/>
        <w:jc w:val="center"/>
        <w:tblCellMar>
          <w:top w:w="15" w:type="dxa"/>
          <w:left w:w="15" w:type="dxa"/>
          <w:bottom w:w="15" w:type="dxa"/>
          <w:right w:w="15" w:type="dxa"/>
        </w:tblCellMar>
        <w:tblLook w:val="04A0" w:firstRow="1" w:lastRow="0" w:firstColumn="1" w:lastColumn="0" w:noHBand="0" w:noVBand="1"/>
      </w:tblPr>
      <w:tblGrid>
        <w:gridCol w:w="4764"/>
        <w:gridCol w:w="3774"/>
      </w:tblGrid>
      <w:tr w:rsidR="005F35D9" w:rsidRPr="005F35D9" w:rsidTr="005F35D9">
        <w:trPr>
          <w:trHeight w:val="15"/>
          <w:jc w:val="center"/>
        </w:trPr>
        <w:tc>
          <w:tcPr>
            <w:tcW w:w="8538" w:type="dxa"/>
            <w:gridSpan w:val="2"/>
            <w:tcMar>
              <w:top w:w="0" w:type="dxa"/>
              <w:left w:w="0" w:type="dxa"/>
              <w:bottom w:w="0" w:type="dxa"/>
              <w:right w:w="0" w:type="dxa"/>
            </w:tcMar>
            <w:vAlign w:val="center"/>
            <w:hideMark/>
          </w:tcPr>
          <w:p w:rsidR="005F35D9" w:rsidRPr="005F35D9" w:rsidRDefault="005F35D9" w:rsidP="005F35D9">
            <w:pPr>
              <w:spacing w:after="0" w:line="240" w:lineRule="auto"/>
              <w:jc w:val="both"/>
              <w:rPr>
                <w:rFonts w:ascii="Arial" w:hAnsi="Arial" w:cs="Arial"/>
                <w:lang w:val="ro-RO"/>
              </w:rPr>
            </w:pPr>
          </w:p>
        </w:tc>
      </w:tr>
      <w:tr w:rsidR="005F35D9" w:rsidRPr="005F35D9" w:rsidTr="005F35D9">
        <w:trPr>
          <w:trHeight w:val="570"/>
          <w:jc w:val="center"/>
        </w:trPr>
        <w:tc>
          <w:tcPr>
            <w:tcW w:w="4764" w:type="dxa"/>
            <w:tcMar>
              <w:top w:w="0" w:type="dxa"/>
              <w:left w:w="0" w:type="dxa"/>
              <w:bottom w:w="0" w:type="dxa"/>
              <w:right w:w="0" w:type="dxa"/>
            </w:tcMar>
            <w:vAlign w:val="center"/>
            <w:hideMark/>
          </w:tcPr>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Data . . . . . . . . . /. . . . . . . . . ./20. . . . . . . . . .</w:t>
            </w:r>
          </w:p>
        </w:tc>
        <w:tc>
          <w:tcPr>
            <w:tcW w:w="3774" w:type="dxa"/>
            <w:shd w:val="clear" w:color="auto" w:fill="auto"/>
            <w:tcMar>
              <w:top w:w="0" w:type="dxa"/>
              <w:left w:w="45" w:type="dxa"/>
              <w:bottom w:w="0" w:type="dxa"/>
              <w:right w:w="45" w:type="dxa"/>
            </w:tcMar>
            <w:hideMark/>
          </w:tcPr>
          <w:p w:rsidR="005F35D9" w:rsidRPr="005F35D9" w:rsidRDefault="005F35D9" w:rsidP="005F35D9">
            <w:pPr>
              <w:spacing w:after="0" w:line="240" w:lineRule="auto"/>
              <w:jc w:val="both"/>
              <w:rPr>
                <w:rFonts w:ascii="Arial" w:hAnsi="Arial" w:cs="Arial"/>
                <w:lang w:val="ro-RO"/>
              </w:rPr>
            </w:pPr>
            <w:r w:rsidRPr="005F35D9">
              <w:rPr>
                <w:rFonts w:ascii="Arial" w:hAnsi="Arial" w:cs="Arial"/>
                <w:lang w:val="ro-RO"/>
              </w:rPr>
              <w:t xml:space="preserve">                                   Semnătura</w:t>
            </w:r>
          </w:p>
        </w:tc>
      </w:tr>
    </w:tbl>
    <w:p w:rsidR="005F35D9" w:rsidRPr="005F35D9" w:rsidRDefault="005F35D9" w:rsidP="00746E4B">
      <w:pPr>
        <w:spacing w:after="0" w:line="240" w:lineRule="auto"/>
        <w:jc w:val="both"/>
        <w:rPr>
          <w:rFonts w:ascii="Arial" w:hAnsi="Arial" w:cs="Arial"/>
          <w:i/>
          <w:sz w:val="16"/>
          <w:szCs w:val="16"/>
          <w:lang w:val="ro-RO"/>
        </w:rPr>
      </w:pPr>
      <w:r w:rsidRPr="005F35D9">
        <w:rPr>
          <w:rFonts w:ascii="Arial" w:hAnsi="Arial" w:cs="Arial"/>
          <w:i/>
          <w:sz w:val="16"/>
          <w:szCs w:val="16"/>
          <w:lang w:val="ro-RO"/>
        </w:rPr>
        <w:t> </w:t>
      </w:r>
    </w:p>
    <w:p w:rsidR="005F35D9" w:rsidRPr="00CB381D" w:rsidRDefault="005F35D9" w:rsidP="00746E4B">
      <w:pPr>
        <w:spacing w:after="0" w:line="240" w:lineRule="auto"/>
        <w:jc w:val="both"/>
        <w:rPr>
          <w:rFonts w:ascii="Arial" w:hAnsi="Arial" w:cs="Arial"/>
          <w:sz w:val="20"/>
          <w:szCs w:val="20"/>
          <w:lang w:val="ro-RO"/>
        </w:rPr>
      </w:pPr>
      <w:r w:rsidRPr="00CB381D">
        <w:rPr>
          <w:rFonts w:ascii="Arial" w:hAnsi="Arial" w:cs="Arial"/>
          <w:sz w:val="20"/>
          <w:szCs w:val="20"/>
          <w:lang w:val="ro-RO"/>
        </w:rPr>
        <w:t xml:space="preserve">Prin semnarea prezentei cereri mă oblig să respect dispoziţiile Legii nr. 190/2018  privind măsuri de punere în aplicare a Regulamentului (UE) 2016/679 şi ale Regulamentului (UE) nr. 679/2016 al Parlamentului </w:t>
      </w:r>
      <w:r w:rsidRPr="00CB381D">
        <w:rPr>
          <w:rFonts w:ascii="Arial" w:hAnsi="Arial" w:cs="Arial"/>
          <w:sz w:val="20"/>
          <w:szCs w:val="20"/>
          <w:lang w:val="ro-RO"/>
        </w:rPr>
        <w:lastRenderedPageBreak/>
        <w:t>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sensul nedivulgării informaţiilor cu caracter personal despre care am luat cunoştinţă.</w:t>
      </w:r>
    </w:p>
    <w:p w:rsidR="005F35D9" w:rsidRPr="00CB381D" w:rsidRDefault="005F35D9" w:rsidP="00746E4B">
      <w:pPr>
        <w:autoSpaceDE w:val="0"/>
        <w:autoSpaceDN w:val="0"/>
        <w:adjustRightInd w:val="0"/>
        <w:spacing w:after="0" w:line="240" w:lineRule="auto"/>
        <w:jc w:val="both"/>
        <w:rPr>
          <w:rFonts w:ascii="Arial" w:hAnsi="Arial" w:cs="Arial"/>
          <w:b/>
          <w:sz w:val="20"/>
          <w:szCs w:val="20"/>
          <w:lang w:val="ro-RO"/>
        </w:rPr>
      </w:pPr>
      <w:r w:rsidRPr="00CB381D">
        <w:rPr>
          <w:rFonts w:ascii="Arial" w:hAnsi="Arial" w:cs="Arial"/>
          <w:b/>
          <w:sz w:val="20"/>
          <w:szCs w:val="20"/>
          <w:lang w:val="ro-RO"/>
        </w:rPr>
        <w:t>Notă:</w:t>
      </w:r>
    </w:p>
    <w:p w:rsidR="005F35D9" w:rsidRPr="00CB381D" w:rsidRDefault="005F35D9" w:rsidP="00746E4B">
      <w:pPr>
        <w:autoSpaceDE w:val="0"/>
        <w:autoSpaceDN w:val="0"/>
        <w:adjustRightInd w:val="0"/>
        <w:spacing w:after="0" w:line="240" w:lineRule="auto"/>
        <w:jc w:val="both"/>
        <w:rPr>
          <w:rFonts w:ascii="Arial" w:hAnsi="Arial" w:cs="Arial"/>
          <w:sz w:val="20"/>
          <w:szCs w:val="20"/>
          <w:lang w:val="ro-RO"/>
        </w:rPr>
      </w:pPr>
      <w:r w:rsidRPr="00CB381D">
        <w:rPr>
          <w:rFonts w:ascii="Arial" w:hAnsi="Arial" w:cs="Arial"/>
          <w:sz w:val="20"/>
          <w:szCs w:val="20"/>
          <w:lang w:val="ro-RO"/>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p>
    <w:p w:rsidR="005F35D9" w:rsidRPr="00CB381D" w:rsidRDefault="005F35D9" w:rsidP="00746E4B">
      <w:pPr>
        <w:autoSpaceDE w:val="0"/>
        <w:autoSpaceDN w:val="0"/>
        <w:adjustRightInd w:val="0"/>
        <w:spacing w:after="0" w:line="240" w:lineRule="auto"/>
        <w:jc w:val="both"/>
        <w:rPr>
          <w:rFonts w:ascii="Arial" w:hAnsi="Arial" w:cs="Arial"/>
          <w:sz w:val="20"/>
          <w:szCs w:val="20"/>
          <w:lang w:val="ro-RO"/>
        </w:rPr>
      </w:pPr>
      <w:r w:rsidRPr="00CB381D">
        <w:rPr>
          <w:rFonts w:ascii="Arial" w:hAnsi="Arial" w:cs="Arial"/>
          <w:sz w:val="20"/>
          <w:szCs w:val="20"/>
          <w:lang w:val="ro-RO"/>
        </w:rPr>
        <w:t>Datele cu caracter personal sunt prelucrate de către operator în vederea îndeplinirii competenţelor legale privind evidenţele de cadastru şi carte funciară şi pot fi comunicate numai destinatarilor abilitaţi prin acte normative (Codul civil, Codul de procedură civilă,</w:t>
      </w:r>
    </w:p>
    <w:p w:rsidR="005F35D9" w:rsidRPr="00CB381D" w:rsidRDefault="005F35D9" w:rsidP="00746E4B">
      <w:pPr>
        <w:autoSpaceDE w:val="0"/>
        <w:autoSpaceDN w:val="0"/>
        <w:adjustRightInd w:val="0"/>
        <w:spacing w:after="0" w:line="240" w:lineRule="auto"/>
        <w:jc w:val="both"/>
        <w:rPr>
          <w:rFonts w:ascii="Arial" w:hAnsi="Arial" w:cs="Arial"/>
          <w:sz w:val="20"/>
          <w:szCs w:val="20"/>
          <w:lang w:val="ro-RO"/>
        </w:rPr>
      </w:pPr>
      <w:r w:rsidRPr="00CB381D">
        <w:rPr>
          <w:rFonts w:ascii="Arial" w:hAnsi="Arial" w:cs="Arial"/>
          <w:sz w:val="20"/>
          <w:szCs w:val="20"/>
          <w:lang w:val="ro-RO"/>
        </w:rPr>
        <w:t>Codul fiscal, alte legi speciale), inclusiv organelor de poliţie, parchetelor, instanţelor sau altor autorităţi publice, în condiţiile legii. În acest sens vă informăm şi vă asigurăm că am luat măsuri tehnice şi organizatorice adecvate pentru protejarea datelor dumneavoastră.</w:t>
      </w:r>
    </w:p>
    <w:p w:rsidR="00166614" w:rsidRPr="00CB381D" w:rsidRDefault="005F35D9" w:rsidP="00746E4B">
      <w:pPr>
        <w:autoSpaceDE w:val="0"/>
        <w:autoSpaceDN w:val="0"/>
        <w:adjustRightInd w:val="0"/>
        <w:spacing w:after="0" w:line="240" w:lineRule="auto"/>
        <w:jc w:val="both"/>
        <w:rPr>
          <w:rFonts w:ascii="Arial" w:hAnsi="Arial" w:cs="Arial"/>
          <w:i/>
          <w:sz w:val="20"/>
          <w:szCs w:val="20"/>
          <w:lang w:val="ro-RO"/>
        </w:rPr>
      </w:pPr>
      <w:r w:rsidRPr="00CB381D">
        <w:rPr>
          <w:rFonts w:ascii="Arial" w:hAnsi="Arial" w:cs="Arial"/>
          <w:sz w:val="20"/>
          <w:szCs w:val="20"/>
          <w:lang w:val="ro-RO"/>
        </w:rPr>
        <w:t xml:space="preserve">În exercitarea drepturilor dumneavoastră prevăzute de Regulamentul nr. 679/2016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w:t>
      </w:r>
      <w:r w:rsidR="001D125B" w:rsidRPr="001D125B">
        <w:rPr>
          <w:rFonts w:ascii="Arial" w:hAnsi="Arial" w:cs="Arial"/>
          <w:sz w:val="20"/>
          <w:szCs w:val="20"/>
          <w:lang w:val="ro-RO"/>
        </w:rPr>
        <w:t>rpd_bistrita-nasaud@ancpi.ro</w:t>
      </w:r>
      <w:r w:rsidR="001D125B" w:rsidRPr="00CB381D">
        <w:rPr>
          <w:rFonts w:ascii="Arial" w:hAnsi="Arial" w:cs="Arial"/>
          <w:sz w:val="20"/>
          <w:szCs w:val="20"/>
          <w:lang w:val="ro-RO"/>
        </w:rPr>
        <w:t xml:space="preserve"> </w:t>
      </w:r>
      <w:r w:rsidRPr="00CB381D">
        <w:rPr>
          <w:rFonts w:ascii="Arial" w:hAnsi="Arial" w:cs="Arial"/>
          <w:sz w:val="20"/>
          <w:szCs w:val="20"/>
          <w:lang w:val="ro-RO"/>
        </w:rPr>
        <w:t xml:space="preserve">*, formulând o cerere scrisă, datată şi semnată sau la telefon: </w:t>
      </w:r>
      <w:r w:rsidR="001D125B">
        <w:rPr>
          <w:rFonts w:ascii="Arial" w:hAnsi="Arial" w:cs="Arial"/>
          <w:sz w:val="20"/>
          <w:szCs w:val="20"/>
          <w:lang w:val="ro-RO"/>
        </w:rPr>
        <w:t>026</w:t>
      </w:r>
      <w:r w:rsidR="007A0A0F">
        <w:rPr>
          <w:rFonts w:ascii="Arial" w:hAnsi="Arial" w:cs="Arial"/>
          <w:sz w:val="20"/>
          <w:szCs w:val="20"/>
          <w:lang w:val="ro-RO"/>
        </w:rPr>
        <w:t>3</w:t>
      </w:r>
      <w:r w:rsidR="001D125B">
        <w:rPr>
          <w:rFonts w:ascii="Arial" w:hAnsi="Arial" w:cs="Arial"/>
          <w:sz w:val="20"/>
          <w:szCs w:val="20"/>
          <w:lang w:val="ro-RO"/>
        </w:rPr>
        <w:t>.214267</w:t>
      </w:r>
      <w:r w:rsidRPr="00CB381D">
        <w:rPr>
          <w:rFonts w:ascii="Arial" w:hAnsi="Arial" w:cs="Arial"/>
          <w:sz w:val="20"/>
          <w:szCs w:val="20"/>
          <w:lang w:val="ro-RO"/>
        </w:rPr>
        <w:t>*****</w:t>
      </w:r>
      <w:r w:rsidR="00137DB9" w:rsidRPr="00CB381D">
        <w:rPr>
          <w:rFonts w:ascii="Arial" w:hAnsi="Arial" w:cs="Arial"/>
          <w:sz w:val="20"/>
          <w:szCs w:val="20"/>
          <w:lang w:val="ro-RO"/>
        </w:rPr>
        <w:t>*</w:t>
      </w:r>
      <w:r w:rsidRPr="00CB381D">
        <w:rPr>
          <w:rFonts w:ascii="Arial" w:hAnsi="Arial" w:cs="Arial"/>
          <w:sz w:val="20"/>
          <w:szCs w:val="20"/>
          <w:lang w:val="ro-RO"/>
        </w:rPr>
        <w:t>*).</w:t>
      </w:r>
    </w:p>
    <w:sectPr w:rsidR="00166614" w:rsidRPr="00CB381D" w:rsidSect="006C6C74">
      <w:headerReference w:type="even" r:id="rId8"/>
      <w:headerReference w:type="default" r:id="rId9"/>
      <w:footerReference w:type="even" r:id="rId10"/>
      <w:footerReference w:type="default" r:id="rId11"/>
      <w:headerReference w:type="first" r:id="rId12"/>
      <w:footerReference w:type="first" r:id="rId13"/>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84" w:rsidRDefault="00AE6D84" w:rsidP="005F35D9">
      <w:pPr>
        <w:spacing w:after="0" w:line="240" w:lineRule="auto"/>
      </w:pPr>
      <w:r>
        <w:separator/>
      </w:r>
    </w:p>
  </w:endnote>
  <w:endnote w:type="continuationSeparator" w:id="0">
    <w:p w:rsidR="00AE6D84" w:rsidRDefault="00AE6D84" w:rsidP="005F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21" w:rsidRDefault="00D01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5D9" w:rsidRDefault="005F35D9" w:rsidP="005F35D9">
    <w:pPr>
      <w:spacing w:after="0" w:line="240" w:lineRule="auto"/>
      <w:jc w:val="both"/>
      <w:rPr>
        <w:rFonts w:ascii="Arial" w:hAnsi="Arial" w:cs="Arial"/>
        <w:i/>
        <w:sz w:val="16"/>
        <w:szCs w:val="16"/>
        <w:lang w:val="ro-RO"/>
      </w:rPr>
    </w:pPr>
    <w:r w:rsidRPr="005F35D9">
      <w:rPr>
        <w:rFonts w:ascii="Arial" w:hAnsi="Arial" w:cs="Arial"/>
        <w:i/>
        <w:sz w:val="16"/>
        <w:szCs w:val="16"/>
        <w:lang w:val="ro-RO"/>
      </w:rPr>
      <w:t> *) Drept de proprietate, uz, uzufruct, abitaţie, servitute, concesiune, ipotecă, privilegiu etc</w:t>
    </w:r>
  </w:p>
  <w:p w:rsidR="005F35D9" w:rsidRDefault="005F35D9" w:rsidP="005F35D9">
    <w:pPr>
      <w:spacing w:after="0" w:line="240" w:lineRule="auto"/>
      <w:jc w:val="both"/>
      <w:rPr>
        <w:rFonts w:ascii="Arial" w:hAnsi="Arial" w:cs="Arial"/>
        <w:i/>
        <w:sz w:val="16"/>
        <w:szCs w:val="16"/>
        <w:lang w:val="ro-RO"/>
      </w:rPr>
    </w:pPr>
    <w:r w:rsidRPr="005F35D9">
      <w:rPr>
        <w:rFonts w:ascii="Arial" w:hAnsi="Arial" w:cs="Arial"/>
        <w:i/>
        <w:sz w:val="16"/>
        <w:szCs w:val="16"/>
        <w:lang w:val="ro-RO"/>
      </w:rPr>
      <w:t>**) Act sub condiţie suspensivă, hotărâre judecătorească nedefinitivă</w:t>
    </w:r>
  </w:p>
  <w:p w:rsidR="005F35D9" w:rsidRPr="005F35D9" w:rsidRDefault="005F35D9" w:rsidP="005F35D9">
    <w:pPr>
      <w:spacing w:after="0" w:line="240" w:lineRule="auto"/>
      <w:jc w:val="both"/>
      <w:rPr>
        <w:rFonts w:ascii="Arial" w:hAnsi="Arial" w:cs="Arial"/>
        <w:i/>
        <w:sz w:val="16"/>
        <w:szCs w:val="16"/>
        <w:lang w:val="ro-RO"/>
      </w:rPr>
    </w:pPr>
    <w:r w:rsidRPr="005F35D9">
      <w:rPr>
        <w:rFonts w:ascii="Arial" w:hAnsi="Arial" w:cs="Arial"/>
        <w:i/>
        <w:sz w:val="16"/>
        <w:szCs w:val="16"/>
        <w:lang w:val="ro-RO"/>
      </w:rPr>
      <w:t>***) Incapacitate, locaţiunea, preemţiunea, promisiunea de înstrăinare, schimbarea rangului ipotecii, acţiuni în justiţie asupra</w:t>
    </w:r>
    <w:r>
      <w:rPr>
        <w:rFonts w:ascii="Arial" w:hAnsi="Arial" w:cs="Arial"/>
        <w:i/>
        <w:sz w:val="16"/>
        <w:szCs w:val="16"/>
        <w:lang w:val="ro-RO"/>
      </w:rPr>
      <w:t xml:space="preserve"> </w:t>
    </w:r>
    <w:r w:rsidRPr="005F35D9">
      <w:rPr>
        <w:rFonts w:ascii="Arial" w:hAnsi="Arial" w:cs="Arial"/>
        <w:i/>
        <w:sz w:val="16"/>
        <w:szCs w:val="16"/>
        <w:lang w:val="ro-RO"/>
      </w:rPr>
      <w:t>imobilului în cauză, orice alte fapte sau drepturi personale, etc.</w:t>
    </w:r>
  </w:p>
  <w:p w:rsidR="005F35D9" w:rsidRPr="005F35D9" w:rsidRDefault="005F35D9" w:rsidP="005F35D9">
    <w:pPr>
      <w:spacing w:after="0" w:line="240" w:lineRule="auto"/>
      <w:jc w:val="both"/>
      <w:rPr>
        <w:rFonts w:ascii="Arial" w:hAnsi="Arial" w:cs="Arial"/>
        <w:i/>
        <w:sz w:val="16"/>
        <w:szCs w:val="16"/>
        <w:lang w:val="ro-RO"/>
      </w:rPr>
    </w:pPr>
    <w:r w:rsidRPr="005F35D9">
      <w:rPr>
        <w:rFonts w:ascii="Arial" w:hAnsi="Arial" w:cs="Arial"/>
        <w:i/>
        <w:sz w:val="16"/>
        <w:szCs w:val="16"/>
        <w:lang w:val="ro-RO"/>
      </w:rPr>
      <w:t>****) Drepturi reale, ipotecă, privilegiu.</w:t>
    </w:r>
  </w:p>
  <w:p w:rsidR="005F35D9" w:rsidRDefault="005F35D9" w:rsidP="005F35D9">
    <w:pPr>
      <w:pStyle w:val="Footer"/>
      <w:jc w:val="both"/>
      <w:rPr>
        <w:rFonts w:ascii="Arial" w:hAnsi="Arial" w:cs="Arial"/>
        <w:i/>
        <w:sz w:val="16"/>
        <w:szCs w:val="16"/>
        <w:lang w:val="ro-RO"/>
      </w:rPr>
    </w:pPr>
    <w:r w:rsidRPr="005F35D9">
      <w:rPr>
        <w:rFonts w:ascii="Arial" w:hAnsi="Arial" w:cs="Arial"/>
        <w:i/>
        <w:sz w:val="16"/>
        <w:szCs w:val="16"/>
        <w:lang w:val="ro-RO"/>
      </w:rPr>
      <w:t>*****) Se va completa una din variantele de comunicare</w:t>
    </w:r>
  </w:p>
  <w:p w:rsidR="00D01121" w:rsidRDefault="00620BC7" w:rsidP="00137DB9">
    <w:pPr>
      <w:pStyle w:val="Footer"/>
      <w:jc w:val="both"/>
      <w:rPr>
        <w:rFonts w:ascii="Arial" w:hAnsi="Arial" w:cs="Arial"/>
        <w:i/>
        <w:sz w:val="16"/>
        <w:szCs w:val="16"/>
        <w:lang w:val="ro-RO"/>
      </w:rPr>
    </w:pPr>
    <w:r w:rsidRPr="00620BC7">
      <w:rPr>
        <w:rFonts w:ascii="Arial" w:hAnsi="Arial" w:cs="Arial"/>
        <w:i/>
        <w:sz w:val="16"/>
        <w:szCs w:val="16"/>
        <w:lang w:val="ro-RO"/>
      </w:rPr>
      <w:t>******)</w:t>
    </w:r>
    <w:r w:rsidRPr="00D01121">
      <w:rPr>
        <w:rFonts w:ascii="Arial" w:hAnsi="Arial" w:cs="Arial"/>
        <w:i/>
        <w:sz w:val="16"/>
        <w:szCs w:val="16"/>
        <w:lang w:val="ro-RO"/>
      </w:rPr>
      <w:t xml:space="preserve">Se va </w:t>
    </w:r>
    <w:r w:rsidR="00137DB9" w:rsidRPr="00D01121">
      <w:rPr>
        <w:rFonts w:ascii="Arial" w:hAnsi="Arial" w:cs="Arial"/>
        <w:i/>
        <w:sz w:val="16"/>
        <w:szCs w:val="16"/>
        <w:lang w:val="ro-RO"/>
      </w:rPr>
      <w:t>menționa eroarea materială</w:t>
    </w:r>
    <w:r w:rsidRPr="00D01121">
      <w:rPr>
        <w:rFonts w:ascii="Arial" w:hAnsi="Arial" w:cs="Arial"/>
        <w:i/>
        <w:sz w:val="16"/>
        <w:szCs w:val="16"/>
        <w:lang w:val="ro-RO"/>
      </w:rPr>
      <w:t xml:space="preserve"> </w:t>
    </w:r>
  </w:p>
  <w:p w:rsidR="00137DB9" w:rsidRDefault="00137DB9" w:rsidP="00137DB9">
    <w:pPr>
      <w:pStyle w:val="Footer"/>
      <w:jc w:val="both"/>
      <w:rPr>
        <w:rFonts w:ascii="Arial" w:hAnsi="Arial" w:cs="Arial"/>
        <w:i/>
        <w:sz w:val="16"/>
        <w:szCs w:val="16"/>
        <w:lang w:val="ro-RO"/>
      </w:rPr>
    </w:pPr>
    <w:r>
      <w:rPr>
        <w:rFonts w:ascii="Arial" w:hAnsi="Arial" w:cs="Arial"/>
        <w:i/>
        <w:sz w:val="16"/>
        <w:szCs w:val="16"/>
        <w:lang w:val="ro-RO"/>
      </w:rPr>
      <w:t>*</w:t>
    </w:r>
    <w:r w:rsidRPr="005F35D9">
      <w:rPr>
        <w:rFonts w:ascii="Arial" w:hAnsi="Arial" w:cs="Arial"/>
        <w:i/>
        <w:sz w:val="16"/>
        <w:szCs w:val="16"/>
        <w:lang w:val="ro-RO"/>
      </w:rPr>
      <w:t>****</w:t>
    </w:r>
    <w:r>
      <w:rPr>
        <w:rFonts w:ascii="Arial" w:hAnsi="Arial" w:cs="Arial"/>
        <w:i/>
        <w:sz w:val="16"/>
        <w:szCs w:val="16"/>
        <w:lang w:val="ro-RO"/>
      </w:rPr>
      <w:t>**)</w:t>
    </w:r>
    <w:r w:rsidRPr="00620BC7">
      <w:rPr>
        <w:rFonts w:ascii="Arial" w:hAnsi="Arial" w:cs="Arial"/>
        <w:i/>
        <w:sz w:val="16"/>
        <w:szCs w:val="16"/>
        <w:lang w:val="ro-RO"/>
      </w:rPr>
      <w:t>Se completează cu datele corespunzătoare responsabilului cu protecţia datelor desemnat la nivelul fiecărui OCPI</w:t>
    </w:r>
  </w:p>
  <w:p w:rsidR="00620BC7" w:rsidRPr="005F35D9" w:rsidRDefault="00620BC7" w:rsidP="005F35D9">
    <w:pPr>
      <w:pStyle w:val="Footer"/>
      <w:jc w:val="both"/>
      <w:rPr>
        <w:rFonts w:ascii="Arial" w:hAnsi="Arial" w:cs="Arial"/>
        <w:i/>
        <w:sz w:val="16"/>
        <w:szCs w:val="16"/>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21" w:rsidRDefault="00D0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84" w:rsidRDefault="00AE6D84" w:rsidP="005F35D9">
      <w:pPr>
        <w:spacing w:after="0" w:line="240" w:lineRule="auto"/>
      </w:pPr>
      <w:r>
        <w:separator/>
      </w:r>
    </w:p>
  </w:footnote>
  <w:footnote w:type="continuationSeparator" w:id="0">
    <w:p w:rsidR="00AE6D84" w:rsidRDefault="00AE6D84" w:rsidP="005F3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21" w:rsidRDefault="00D01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21" w:rsidRDefault="00D01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21" w:rsidRDefault="00D01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25A5B"/>
    <w:multiLevelType w:val="hybridMultilevel"/>
    <w:tmpl w:val="31E6CFBC"/>
    <w:lvl w:ilvl="0" w:tplc="7BC478AC">
      <w:start w:val="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15"/>
    <w:rsid w:val="00045A1A"/>
    <w:rsid w:val="00053AD7"/>
    <w:rsid w:val="00094948"/>
    <w:rsid w:val="00124D91"/>
    <w:rsid w:val="00136251"/>
    <w:rsid w:val="00137DB9"/>
    <w:rsid w:val="00166614"/>
    <w:rsid w:val="001C5203"/>
    <w:rsid w:val="001D125B"/>
    <w:rsid w:val="001E3395"/>
    <w:rsid w:val="0021183A"/>
    <w:rsid w:val="00273F95"/>
    <w:rsid w:val="00335B83"/>
    <w:rsid w:val="003478D8"/>
    <w:rsid w:val="003D6776"/>
    <w:rsid w:val="00466536"/>
    <w:rsid w:val="00484C1E"/>
    <w:rsid w:val="004D5296"/>
    <w:rsid w:val="00517378"/>
    <w:rsid w:val="005200FA"/>
    <w:rsid w:val="00557B40"/>
    <w:rsid w:val="00572ECD"/>
    <w:rsid w:val="005E36EA"/>
    <w:rsid w:val="005F35D9"/>
    <w:rsid w:val="006076DE"/>
    <w:rsid w:val="00620BC7"/>
    <w:rsid w:val="00652F47"/>
    <w:rsid w:val="00663AA8"/>
    <w:rsid w:val="006A0011"/>
    <w:rsid w:val="006B2431"/>
    <w:rsid w:val="006B56F1"/>
    <w:rsid w:val="006C6C74"/>
    <w:rsid w:val="006F263D"/>
    <w:rsid w:val="00746E4B"/>
    <w:rsid w:val="007705C4"/>
    <w:rsid w:val="007A0A0F"/>
    <w:rsid w:val="007B77CD"/>
    <w:rsid w:val="007D4B32"/>
    <w:rsid w:val="007E44EC"/>
    <w:rsid w:val="008122A3"/>
    <w:rsid w:val="008F2CFE"/>
    <w:rsid w:val="008F771F"/>
    <w:rsid w:val="00940D0E"/>
    <w:rsid w:val="00943275"/>
    <w:rsid w:val="009557CB"/>
    <w:rsid w:val="00A07D75"/>
    <w:rsid w:val="00A22368"/>
    <w:rsid w:val="00A23B9E"/>
    <w:rsid w:val="00A502E6"/>
    <w:rsid w:val="00A62441"/>
    <w:rsid w:val="00A82706"/>
    <w:rsid w:val="00AE6D84"/>
    <w:rsid w:val="00B04184"/>
    <w:rsid w:val="00B67F91"/>
    <w:rsid w:val="00C437DA"/>
    <w:rsid w:val="00C70A06"/>
    <w:rsid w:val="00C82D69"/>
    <w:rsid w:val="00C85C13"/>
    <w:rsid w:val="00CA2218"/>
    <w:rsid w:val="00CB381D"/>
    <w:rsid w:val="00CC4216"/>
    <w:rsid w:val="00D01121"/>
    <w:rsid w:val="00D05179"/>
    <w:rsid w:val="00D1003D"/>
    <w:rsid w:val="00D52D15"/>
    <w:rsid w:val="00D842CA"/>
    <w:rsid w:val="00DB7F47"/>
    <w:rsid w:val="00DC266D"/>
    <w:rsid w:val="00DD23ED"/>
    <w:rsid w:val="00DE320B"/>
    <w:rsid w:val="00DE49B8"/>
    <w:rsid w:val="00E045FC"/>
    <w:rsid w:val="00E7044E"/>
    <w:rsid w:val="00E75331"/>
    <w:rsid w:val="00ED29DE"/>
    <w:rsid w:val="00F37AA2"/>
    <w:rsid w:val="00F615E8"/>
    <w:rsid w:val="00F840FA"/>
    <w:rsid w:val="00F84549"/>
    <w:rsid w:val="00FB452F"/>
    <w:rsid w:val="00FC79C4"/>
    <w:rsid w:val="00FD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EB9446-22D6-4651-90C4-A8EBB1C9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A"/>
    <w:rPr>
      <w:rFonts w:ascii="Segoe UI" w:hAnsi="Segoe UI" w:cs="Segoe UI"/>
      <w:sz w:val="18"/>
      <w:szCs w:val="18"/>
    </w:rPr>
  </w:style>
  <w:style w:type="table" w:styleId="TableGrid">
    <w:name w:val="Table Grid"/>
    <w:basedOn w:val="TableNormal"/>
    <w:uiPriority w:val="39"/>
    <w:rsid w:val="0034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5D9"/>
    <w:pPr>
      <w:ind w:left="720"/>
      <w:contextualSpacing/>
    </w:pPr>
    <w:rPr>
      <w:lang w:val="ro-RO"/>
    </w:rPr>
  </w:style>
  <w:style w:type="character" w:customStyle="1" w:styleId="l5not1">
    <w:name w:val="l5_not1"/>
    <w:basedOn w:val="DefaultParagraphFont"/>
    <w:rsid w:val="005F35D9"/>
    <w:rPr>
      <w:shd w:val="clear" w:color="auto" w:fill="E0E0F0"/>
    </w:rPr>
  </w:style>
  <w:style w:type="character" w:customStyle="1" w:styleId="l5not2">
    <w:name w:val="l5_not2"/>
    <w:basedOn w:val="DefaultParagraphFont"/>
    <w:rsid w:val="005F35D9"/>
    <w:rPr>
      <w:shd w:val="clear" w:color="auto" w:fill="E0E0F0"/>
    </w:rPr>
  </w:style>
  <w:style w:type="character" w:customStyle="1" w:styleId="l5not3">
    <w:name w:val="l5_not3"/>
    <w:basedOn w:val="DefaultParagraphFont"/>
    <w:rsid w:val="005F35D9"/>
    <w:rPr>
      <w:shd w:val="clear" w:color="auto" w:fill="E0E0F0"/>
    </w:rPr>
  </w:style>
  <w:style w:type="character" w:customStyle="1" w:styleId="l5not4">
    <w:name w:val="l5_not4"/>
    <w:basedOn w:val="DefaultParagraphFont"/>
    <w:rsid w:val="005F35D9"/>
    <w:rPr>
      <w:shd w:val="clear" w:color="auto" w:fill="E0E0F0"/>
    </w:rPr>
  </w:style>
  <w:style w:type="character" w:customStyle="1" w:styleId="l5not5">
    <w:name w:val="l5_not5"/>
    <w:basedOn w:val="DefaultParagraphFont"/>
    <w:rsid w:val="005F35D9"/>
    <w:rPr>
      <w:shd w:val="clear" w:color="auto" w:fill="E0E0F0"/>
    </w:rPr>
  </w:style>
  <w:style w:type="paragraph" w:styleId="Header">
    <w:name w:val="header"/>
    <w:basedOn w:val="Normal"/>
    <w:link w:val="HeaderChar"/>
    <w:uiPriority w:val="99"/>
    <w:semiHidden/>
    <w:unhideWhenUsed/>
    <w:rsid w:val="005F3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5D9"/>
  </w:style>
  <w:style w:type="paragraph" w:styleId="Footer">
    <w:name w:val="footer"/>
    <w:basedOn w:val="Normal"/>
    <w:link w:val="FooterChar"/>
    <w:uiPriority w:val="99"/>
    <w:unhideWhenUsed/>
    <w:rsid w:val="005F3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65668">
      <w:bodyDiv w:val="1"/>
      <w:marLeft w:val="0"/>
      <w:marRight w:val="0"/>
      <w:marTop w:val="0"/>
      <w:marBottom w:val="0"/>
      <w:divBdr>
        <w:top w:val="none" w:sz="0" w:space="0" w:color="auto"/>
        <w:left w:val="none" w:sz="0" w:space="0" w:color="auto"/>
        <w:bottom w:val="none" w:sz="0" w:space="0" w:color="auto"/>
        <w:right w:val="none" w:sz="0" w:space="0" w:color="auto"/>
      </w:divBdr>
      <w:divsChild>
        <w:div w:id="189490461">
          <w:marLeft w:val="0"/>
          <w:marRight w:val="0"/>
          <w:marTop w:val="0"/>
          <w:marBottom w:val="0"/>
          <w:divBdr>
            <w:top w:val="none" w:sz="0" w:space="0" w:color="auto"/>
            <w:left w:val="none" w:sz="0" w:space="0" w:color="auto"/>
            <w:bottom w:val="none" w:sz="0" w:space="0" w:color="auto"/>
            <w:right w:val="none" w:sz="0" w:space="0" w:color="auto"/>
          </w:divBdr>
          <w:divsChild>
            <w:div w:id="150563240">
              <w:marLeft w:val="0"/>
              <w:marRight w:val="0"/>
              <w:marTop w:val="0"/>
              <w:marBottom w:val="0"/>
              <w:divBdr>
                <w:top w:val="none" w:sz="0" w:space="0" w:color="auto"/>
                <w:left w:val="none" w:sz="0" w:space="0" w:color="auto"/>
                <w:bottom w:val="none" w:sz="0" w:space="0" w:color="auto"/>
                <w:right w:val="none" w:sz="0" w:space="0" w:color="auto"/>
              </w:divBdr>
            </w:div>
          </w:divsChild>
        </w:div>
        <w:div w:id="64181170">
          <w:marLeft w:val="0"/>
          <w:marRight w:val="0"/>
          <w:marTop w:val="0"/>
          <w:marBottom w:val="0"/>
          <w:divBdr>
            <w:top w:val="none" w:sz="0" w:space="0" w:color="auto"/>
            <w:left w:val="none" w:sz="0" w:space="0" w:color="auto"/>
            <w:bottom w:val="none" w:sz="0" w:space="0" w:color="auto"/>
            <w:right w:val="none" w:sz="0" w:space="0" w:color="auto"/>
          </w:divBdr>
          <w:divsChild>
            <w:div w:id="786580585">
              <w:marLeft w:val="0"/>
              <w:marRight w:val="0"/>
              <w:marTop w:val="0"/>
              <w:marBottom w:val="0"/>
              <w:divBdr>
                <w:top w:val="none" w:sz="0" w:space="0" w:color="auto"/>
                <w:left w:val="none" w:sz="0" w:space="0" w:color="auto"/>
                <w:bottom w:val="none" w:sz="0" w:space="0" w:color="auto"/>
                <w:right w:val="none" w:sz="0" w:space="0" w:color="auto"/>
              </w:divBdr>
            </w:div>
          </w:divsChild>
        </w:div>
        <w:div w:id="1786383693">
          <w:marLeft w:val="0"/>
          <w:marRight w:val="0"/>
          <w:marTop w:val="0"/>
          <w:marBottom w:val="0"/>
          <w:divBdr>
            <w:top w:val="none" w:sz="0" w:space="0" w:color="auto"/>
            <w:left w:val="none" w:sz="0" w:space="0" w:color="auto"/>
            <w:bottom w:val="none" w:sz="0" w:space="0" w:color="auto"/>
            <w:right w:val="none" w:sz="0" w:space="0" w:color="auto"/>
          </w:divBdr>
          <w:divsChild>
            <w:div w:id="1893730474">
              <w:marLeft w:val="0"/>
              <w:marRight w:val="0"/>
              <w:marTop w:val="0"/>
              <w:marBottom w:val="0"/>
              <w:divBdr>
                <w:top w:val="none" w:sz="0" w:space="0" w:color="auto"/>
                <w:left w:val="none" w:sz="0" w:space="0" w:color="auto"/>
                <w:bottom w:val="none" w:sz="0" w:space="0" w:color="auto"/>
                <w:right w:val="none" w:sz="0" w:space="0" w:color="auto"/>
              </w:divBdr>
            </w:div>
          </w:divsChild>
        </w:div>
        <w:div w:id="1596862888">
          <w:marLeft w:val="0"/>
          <w:marRight w:val="0"/>
          <w:marTop w:val="0"/>
          <w:marBottom w:val="0"/>
          <w:divBdr>
            <w:top w:val="none" w:sz="0" w:space="0" w:color="auto"/>
            <w:left w:val="none" w:sz="0" w:space="0" w:color="auto"/>
            <w:bottom w:val="none" w:sz="0" w:space="0" w:color="auto"/>
            <w:right w:val="none" w:sz="0" w:space="0" w:color="auto"/>
          </w:divBdr>
          <w:divsChild>
            <w:div w:id="1521045752">
              <w:marLeft w:val="0"/>
              <w:marRight w:val="0"/>
              <w:marTop w:val="0"/>
              <w:marBottom w:val="0"/>
              <w:divBdr>
                <w:top w:val="none" w:sz="0" w:space="0" w:color="auto"/>
                <w:left w:val="none" w:sz="0" w:space="0" w:color="auto"/>
                <w:bottom w:val="none" w:sz="0" w:space="0" w:color="auto"/>
                <w:right w:val="none" w:sz="0" w:space="0" w:color="auto"/>
              </w:divBdr>
            </w:div>
          </w:divsChild>
        </w:div>
        <w:div w:id="1287354416">
          <w:marLeft w:val="0"/>
          <w:marRight w:val="0"/>
          <w:marTop w:val="0"/>
          <w:marBottom w:val="0"/>
          <w:divBdr>
            <w:top w:val="none" w:sz="0" w:space="0" w:color="auto"/>
            <w:left w:val="none" w:sz="0" w:space="0" w:color="auto"/>
            <w:bottom w:val="none" w:sz="0" w:space="0" w:color="auto"/>
            <w:right w:val="none" w:sz="0" w:space="0" w:color="auto"/>
          </w:divBdr>
          <w:divsChild>
            <w:div w:id="302926248">
              <w:marLeft w:val="0"/>
              <w:marRight w:val="0"/>
              <w:marTop w:val="0"/>
              <w:marBottom w:val="0"/>
              <w:divBdr>
                <w:top w:val="none" w:sz="0" w:space="0" w:color="auto"/>
                <w:left w:val="none" w:sz="0" w:space="0" w:color="auto"/>
                <w:bottom w:val="none" w:sz="0" w:space="0" w:color="auto"/>
                <w:right w:val="none" w:sz="0" w:space="0" w:color="auto"/>
              </w:divBdr>
            </w:div>
          </w:divsChild>
        </w:div>
        <w:div w:id="1725912489">
          <w:marLeft w:val="0"/>
          <w:marRight w:val="0"/>
          <w:marTop w:val="0"/>
          <w:marBottom w:val="0"/>
          <w:divBdr>
            <w:top w:val="none" w:sz="0" w:space="0" w:color="auto"/>
            <w:left w:val="none" w:sz="0" w:space="0" w:color="auto"/>
            <w:bottom w:val="none" w:sz="0" w:space="0" w:color="auto"/>
            <w:right w:val="none" w:sz="0" w:space="0" w:color="auto"/>
          </w:divBdr>
          <w:divsChild>
            <w:div w:id="18717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7E627-1036-4C27-BBAE-28313516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Mihaela Toma</dc:creator>
  <cp:lastModifiedBy>scubagrig</cp:lastModifiedBy>
  <cp:revision>3</cp:revision>
  <cp:lastPrinted>2022-11-23T11:13:00Z</cp:lastPrinted>
  <dcterms:created xsi:type="dcterms:W3CDTF">2023-02-20T14:30:00Z</dcterms:created>
  <dcterms:modified xsi:type="dcterms:W3CDTF">2023-03-07T07:16:00Z</dcterms:modified>
</cp:coreProperties>
</file>